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E5536" w:rsidRDefault="00A7764E" w:rsidP="007E5536">
      <w:pPr>
        <w:pStyle w:val="Titre"/>
        <w:jc w:val="center"/>
        <w:rPr>
          <w:rFonts w:ascii="Courier New" w:hAnsi="Courier New" w:cs="Courier New"/>
          <w:sz w:val="72"/>
        </w:rPr>
      </w:pPr>
      <w:proofErr w:type="spellStart"/>
      <w:r w:rsidRPr="007E5536">
        <w:rPr>
          <w:rFonts w:ascii="Courier New" w:hAnsi="Courier New" w:cs="Courier New"/>
          <w:sz w:val="72"/>
        </w:rPr>
        <w:t>Chronos</w:t>
      </w:r>
      <w:proofErr w:type="spellEnd"/>
    </w:p>
    <w:p w:rsidR="00A7764E" w:rsidRPr="00A7764E" w:rsidRDefault="007E5536" w:rsidP="00791222">
      <w:pPr>
        <w:pStyle w:val="Titre1"/>
        <w:spacing w:line="360" w:lineRule="auto"/>
        <w:jc w:val="center"/>
        <w:rPr>
          <w:lang w:val="fr-FR"/>
        </w:rPr>
      </w:pPr>
      <w:r w:rsidRPr="00A7764E">
        <w:rPr>
          <w:noProof/>
          <w:lang w:val="fr-FR"/>
        </w:rPr>
        <w:pict>
          <v:shapetype id="_x0000_t202" coordsize="21600,21600" o:spt="202" path="m,l,21600r21600,l21600,xe">
            <v:stroke joinstyle="miter"/>
            <v:path gradientshapeok="t" o:connecttype="rect"/>
          </v:shapetype>
          <v:shape id="_x0000_s1026" type="#_x0000_t202" style="position:absolute;left:0;text-align:left;margin-left:304.3pt;margin-top:32.6pt;width:167.85pt;height:228pt;z-index:251660288;mso-width-relative:margin;mso-height-relative:margin" fillcolor="white [3201]" strokecolor="#92cddc [1944]" strokeweight="1pt">
            <v:fill color2="#b6dde8 [1304]" focusposition="1" focussize="" focus="100%" type="gradient"/>
            <v:shadow on="t" type="perspective" color="#205867 [1608]" opacity=".5" offset="1pt" offset2="-3pt"/>
            <v:textbox style="mso-next-textbox:#_x0000_s1026">
              <w:txbxContent>
                <w:p w:rsidR="00791222" w:rsidRPr="00791222" w:rsidRDefault="00791222" w:rsidP="00791222">
                  <w:pPr>
                    <w:pStyle w:val="Titre2"/>
                    <w:spacing w:line="360" w:lineRule="auto"/>
                    <w:jc w:val="center"/>
                    <w:rPr>
                      <w:lang w:val="fr-FR"/>
                    </w:rPr>
                  </w:pPr>
                  <w:r w:rsidRPr="00791222">
                    <w:rPr>
                      <w:lang w:val="fr-FR"/>
                    </w:rPr>
                    <w:t>Clavier</w:t>
                  </w:r>
                </w:p>
                <w:p w:rsidR="00A7764E" w:rsidRPr="001A166A" w:rsidRDefault="00A7764E" w:rsidP="00A7764E">
                  <w:pPr>
                    <w:pStyle w:val="Paragraphedeliste"/>
                    <w:numPr>
                      <w:ilvl w:val="0"/>
                      <w:numId w:val="2"/>
                    </w:numPr>
                    <w:jc w:val="both"/>
                    <w:rPr>
                      <w:color w:val="404040" w:themeColor="text1" w:themeTint="BF"/>
                      <w:sz w:val="20"/>
                      <w:lang w:val="fr-FR"/>
                    </w:rPr>
                  </w:pPr>
                  <w:r w:rsidRPr="001A166A">
                    <w:rPr>
                      <w:color w:val="404040" w:themeColor="text1" w:themeTint="BF"/>
                      <w:sz w:val="20"/>
                      <w:lang w:val="fr-FR"/>
                    </w:rPr>
                    <w:t>Lorsque vous dev</w:t>
                  </w:r>
                  <w:r w:rsidR="00791222" w:rsidRPr="001A166A">
                    <w:rPr>
                      <w:color w:val="404040" w:themeColor="text1" w:themeTint="BF"/>
                      <w:sz w:val="20"/>
                      <w:lang w:val="fr-FR"/>
                    </w:rPr>
                    <w:t>r</w:t>
                  </w:r>
                  <w:r w:rsidRPr="001A166A">
                    <w:rPr>
                      <w:color w:val="404040" w:themeColor="text1" w:themeTint="BF"/>
                      <w:sz w:val="20"/>
                      <w:lang w:val="fr-FR"/>
                    </w:rPr>
                    <w:t>ez taper du texte, les lettres seront systématiquement</w:t>
                  </w:r>
                  <w:r w:rsidR="00791222" w:rsidRPr="001A166A">
                    <w:rPr>
                      <w:color w:val="404040" w:themeColor="text1" w:themeTint="BF"/>
                      <w:sz w:val="20"/>
                      <w:lang w:val="fr-FR"/>
                    </w:rPr>
                    <w:t xml:space="preserve"> mises</w:t>
                  </w:r>
                  <w:r w:rsidRPr="001A166A">
                    <w:rPr>
                      <w:color w:val="404040" w:themeColor="text1" w:themeTint="BF"/>
                      <w:sz w:val="20"/>
                      <w:lang w:val="fr-FR"/>
                    </w:rPr>
                    <w:t xml:space="preserve"> en majuscules</w:t>
                  </w:r>
                  <w:r w:rsidR="00791222" w:rsidRPr="001A166A">
                    <w:rPr>
                      <w:color w:val="404040" w:themeColor="text1" w:themeTint="BF"/>
                      <w:sz w:val="20"/>
                      <w:lang w:val="fr-FR"/>
                    </w:rPr>
                    <w:t>.</w:t>
                  </w:r>
                  <w:r w:rsidRPr="001A166A">
                    <w:rPr>
                      <w:color w:val="404040" w:themeColor="text1" w:themeTint="BF"/>
                      <w:sz w:val="20"/>
                      <w:lang w:val="fr-FR"/>
                    </w:rPr>
                    <w:t xml:space="preserve"> </w:t>
                  </w:r>
                  <w:r w:rsidR="00791222" w:rsidRPr="001A166A">
                    <w:rPr>
                      <w:color w:val="404040" w:themeColor="text1" w:themeTint="BF"/>
                      <w:sz w:val="20"/>
                      <w:lang w:val="fr-FR"/>
                    </w:rPr>
                    <w:t>D</w:t>
                  </w:r>
                  <w:r w:rsidRPr="001A166A">
                    <w:rPr>
                      <w:color w:val="404040" w:themeColor="text1" w:themeTint="BF"/>
                      <w:sz w:val="20"/>
                      <w:lang w:val="fr-FR"/>
                    </w:rPr>
                    <w:t>e plus</w:t>
                  </w:r>
                  <w:r w:rsidR="00791222" w:rsidRPr="001A166A">
                    <w:rPr>
                      <w:color w:val="404040" w:themeColor="text1" w:themeTint="BF"/>
                      <w:sz w:val="20"/>
                      <w:lang w:val="fr-FR"/>
                    </w:rPr>
                    <w:t>,</w:t>
                  </w:r>
                  <w:r w:rsidRPr="001A166A">
                    <w:rPr>
                      <w:color w:val="404040" w:themeColor="text1" w:themeTint="BF"/>
                      <w:sz w:val="20"/>
                      <w:lang w:val="fr-FR"/>
                    </w:rPr>
                    <w:t xml:space="preserve"> les espace</w:t>
                  </w:r>
                  <w:r w:rsidR="00791222" w:rsidRPr="001A166A">
                    <w:rPr>
                      <w:color w:val="404040" w:themeColor="text1" w:themeTint="BF"/>
                      <w:sz w:val="20"/>
                      <w:lang w:val="fr-FR"/>
                    </w:rPr>
                    <w:t>s</w:t>
                  </w:r>
                  <w:r w:rsidRPr="001A166A">
                    <w:rPr>
                      <w:color w:val="404040" w:themeColor="text1" w:themeTint="BF"/>
                      <w:sz w:val="20"/>
                      <w:lang w:val="fr-FR"/>
                    </w:rPr>
                    <w:t xml:space="preserve"> et les chiffres sont les seuls autres caractères acceptés.</w:t>
                  </w:r>
                </w:p>
                <w:p w:rsidR="00A7764E" w:rsidRPr="001A166A" w:rsidRDefault="00A7764E" w:rsidP="00A7764E">
                  <w:pPr>
                    <w:pStyle w:val="Paragraphedeliste"/>
                    <w:ind w:left="502"/>
                    <w:jc w:val="both"/>
                    <w:rPr>
                      <w:color w:val="404040" w:themeColor="text1" w:themeTint="BF"/>
                      <w:sz w:val="20"/>
                      <w:lang w:val="fr-FR"/>
                    </w:rPr>
                  </w:pPr>
                </w:p>
                <w:p w:rsidR="00A7764E" w:rsidRPr="001A166A" w:rsidRDefault="00A7764E" w:rsidP="00A7764E">
                  <w:pPr>
                    <w:pStyle w:val="Paragraphedeliste"/>
                    <w:numPr>
                      <w:ilvl w:val="0"/>
                      <w:numId w:val="2"/>
                    </w:numPr>
                    <w:jc w:val="both"/>
                    <w:rPr>
                      <w:color w:val="404040" w:themeColor="text1" w:themeTint="BF"/>
                      <w:sz w:val="20"/>
                      <w:lang w:val="fr-FR"/>
                    </w:rPr>
                  </w:pPr>
                  <w:r w:rsidRPr="001A166A">
                    <w:rPr>
                      <w:color w:val="404040" w:themeColor="text1" w:themeTint="BF"/>
                      <w:sz w:val="20"/>
                      <w:lang w:val="fr-FR"/>
                    </w:rPr>
                    <w:t xml:space="preserve">Vous pouvez tout à fait corriger, pour ce faire appuyez sur </w:t>
                  </w:r>
                  <w:proofErr w:type="spellStart"/>
                  <w:r w:rsidRPr="001A166A">
                    <w:rPr>
                      <w:b/>
                      <w:color w:val="404040" w:themeColor="text1" w:themeTint="BF"/>
                      <w:sz w:val="20"/>
                      <w:lang w:val="fr-FR"/>
                    </w:rPr>
                    <w:t>Suppr</w:t>
                  </w:r>
                  <w:proofErr w:type="spellEnd"/>
                  <w:r w:rsidRPr="001A166A">
                    <w:rPr>
                      <w:color w:val="404040" w:themeColor="text1" w:themeTint="BF"/>
                      <w:sz w:val="20"/>
                      <w:lang w:val="fr-FR"/>
                    </w:rPr>
                    <w:t>.</w:t>
                  </w:r>
                </w:p>
                <w:p w:rsidR="00A7764E" w:rsidRPr="001A166A" w:rsidRDefault="00A7764E" w:rsidP="00A7764E">
                  <w:pPr>
                    <w:pStyle w:val="Paragraphedeliste"/>
                    <w:ind w:left="502"/>
                    <w:jc w:val="both"/>
                    <w:rPr>
                      <w:color w:val="404040" w:themeColor="text1" w:themeTint="BF"/>
                      <w:sz w:val="20"/>
                      <w:lang w:val="fr-FR"/>
                    </w:rPr>
                  </w:pPr>
                </w:p>
                <w:p w:rsidR="00A7764E" w:rsidRPr="001A166A" w:rsidRDefault="00A7764E" w:rsidP="00A7764E">
                  <w:pPr>
                    <w:pStyle w:val="Paragraphedeliste"/>
                    <w:numPr>
                      <w:ilvl w:val="0"/>
                      <w:numId w:val="2"/>
                    </w:numPr>
                    <w:jc w:val="both"/>
                    <w:rPr>
                      <w:color w:val="404040" w:themeColor="text1" w:themeTint="BF"/>
                      <w:sz w:val="20"/>
                      <w:lang w:val="fr-FR"/>
                    </w:rPr>
                  </w:pPr>
                  <w:r w:rsidRPr="001A166A">
                    <w:rPr>
                      <w:color w:val="404040" w:themeColor="text1" w:themeTint="BF"/>
                      <w:sz w:val="20"/>
                      <w:lang w:val="fr-FR"/>
                    </w:rPr>
                    <w:t xml:space="preserve">Validez avec la touche </w:t>
                  </w:r>
                  <w:r w:rsidRPr="001A166A">
                    <w:rPr>
                      <w:b/>
                      <w:color w:val="404040" w:themeColor="text1" w:themeTint="BF"/>
                      <w:sz w:val="20"/>
                      <w:lang w:val="fr-FR"/>
                    </w:rPr>
                    <w:t>Entrer</w:t>
                  </w:r>
                  <w:r w:rsidRPr="001A166A">
                    <w:rPr>
                      <w:color w:val="404040" w:themeColor="text1" w:themeTint="BF"/>
                      <w:sz w:val="20"/>
                      <w:lang w:val="fr-FR"/>
                    </w:rPr>
                    <w:t xml:space="preserve"> de votre clavier.</w:t>
                  </w:r>
                </w:p>
              </w:txbxContent>
            </v:textbox>
            <w10:wrap type="square"/>
          </v:shape>
        </w:pict>
      </w:r>
      <w:r w:rsidR="00A7764E">
        <w:rPr>
          <w:lang w:val="fr-FR"/>
        </w:rPr>
        <w:t>Utilisation du programme</w:t>
      </w:r>
    </w:p>
    <w:p w:rsidR="00791222" w:rsidRPr="00791222" w:rsidRDefault="00791222" w:rsidP="00791222">
      <w:pPr>
        <w:pStyle w:val="Paragraphedeliste"/>
        <w:numPr>
          <w:ilvl w:val="0"/>
          <w:numId w:val="4"/>
        </w:numPr>
        <w:jc w:val="both"/>
        <w:rPr>
          <w:color w:val="404040" w:themeColor="text1" w:themeTint="BF"/>
          <w:sz w:val="24"/>
          <w:lang w:val="fr-FR"/>
        </w:rPr>
      </w:pPr>
      <w:r w:rsidRPr="00791222">
        <w:rPr>
          <w:color w:val="404040" w:themeColor="text1" w:themeTint="BF"/>
          <w:sz w:val="24"/>
          <w:lang w:val="fr-FR"/>
        </w:rPr>
        <w:t xml:space="preserve">Lancez l'exécutable nommé </w:t>
      </w:r>
      <w:r w:rsidRPr="00791222">
        <w:rPr>
          <w:i/>
          <w:color w:val="404040" w:themeColor="text1" w:themeTint="BF"/>
          <w:sz w:val="24"/>
          <w:lang w:val="fr-FR"/>
        </w:rPr>
        <w:t>Chronos</w:t>
      </w:r>
      <w:r w:rsidRPr="00791222">
        <w:rPr>
          <w:color w:val="404040" w:themeColor="text1" w:themeTint="BF"/>
          <w:sz w:val="24"/>
          <w:lang w:val="fr-FR"/>
        </w:rPr>
        <w:t xml:space="preserve">. </w:t>
      </w:r>
    </w:p>
    <w:p w:rsidR="00A7764E" w:rsidRPr="00791222" w:rsidRDefault="00791222" w:rsidP="00791222">
      <w:pPr>
        <w:pStyle w:val="Paragraphedeliste"/>
        <w:numPr>
          <w:ilvl w:val="0"/>
          <w:numId w:val="4"/>
        </w:numPr>
        <w:jc w:val="both"/>
        <w:rPr>
          <w:color w:val="404040" w:themeColor="text1" w:themeTint="BF"/>
          <w:sz w:val="24"/>
          <w:lang w:val="fr-FR"/>
        </w:rPr>
      </w:pPr>
      <w:r w:rsidRPr="00791222">
        <w:rPr>
          <w:color w:val="404040" w:themeColor="text1" w:themeTint="BF"/>
          <w:sz w:val="24"/>
          <w:lang w:val="fr-FR"/>
        </w:rPr>
        <w:t>Une fenêtre s’affiche, entrez</w:t>
      </w:r>
      <w:r w:rsidR="00A7764E" w:rsidRPr="00791222">
        <w:rPr>
          <w:color w:val="404040" w:themeColor="text1" w:themeTint="BF"/>
          <w:sz w:val="24"/>
          <w:lang w:val="fr-FR"/>
        </w:rPr>
        <w:t xml:space="preserve"> le nom de votre série</w:t>
      </w:r>
      <w:r w:rsidRPr="00791222">
        <w:rPr>
          <w:color w:val="404040" w:themeColor="text1" w:themeTint="BF"/>
          <w:sz w:val="24"/>
          <w:lang w:val="fr-FR"/>
        </w:rPr>
        <w:t xml:space="preserve"> (voir </w:t>
      </w:r>
      <w:r w:rsidRPr="00791222">
        <w:rPr>
          <w:b/>
          <w:color w:val="404040" w:themeColor="text1" w:themeTint="BF"/>
          <w:sz w:val="24"/>
          <w:lang w:val="fr-FR"/>
        </w:rPr>
        <w:t>Clavier</w:t>
      </w:r>
      <w:r w:rsidRPr="00791222">
        <w:rPr>
          <w:color w:val="404040" w:themeColor="text1" w:themeTint="BF"/>
          <w:sz w:val="24"/>
          <w:lang w:val="fr-FR"/>
        </w:rPr>
        <w:t>)</w:t>
      </w:r>
      <w:r w:rsidR="00A7764E" w:rsidRPr="00791222">
        <w:rPr>
          <w:color w:val="404040" w:themeColor="text1" w:themeTint="BF"/>
          <w:sz w:val="24"/>
          <w:lang w:val="fr-FR"/>
        </w:rPr>
        <w:t xml:space="preserve">. </w:t>
      </w:r>
      <w:r w:rsidRPr="00791222">
        <w:rPr>
          <w:color w:val="404040" w:themeColor="text1" w:themeTint="BF"/>
          <w:sz w:val="24"/>
          <w:lang w:val="fr-FR"/>
        </w:rPr>
        <w:t>Validez.</w:t>
      </w:r>
    </w:p>
    <w:p w:rsidR="00791222" w:rsidRPr="00791222" w:rsidRDefault="00791222" w:rsidP="00791222">
      <w:pPr>
        <w:pStyle w:val="Paragraphedeliste"/>
        <w:numPr>
          <w:ilvl w:val="0"/>
          <w:numId w:val="4"/>
        </w:numPr>
        <w:jc w:val="both"/>
        <w:rPr>
          <w:color w:val="404040" w:themeColor="text1" w:themeTint="BF"/>
          <w:sz w:val="24"/>
          <w:lang w:val="fr-FR"/>
        </w:rPr>
      </w:pPr>
      <w:r w:rsidRPr="00791222">
        <w:rPr>
          <w:color w:val="404040" w:themeColor="text1" w:themeTint="BF"/>
          <w:sz w:val="24"/>
          <w:lang w:val="fr-FR"/>
        </w:rPr>
        <w:t xml:space="preserve">Vous pouvez voir une boite de dialogue en bas à gauche, celle-ci s’ouvrira à chaque nouveau spécimen. Spécifiez le nom de l’animal (voir </w:t>
      </w:r>
      <w:r w:rsidRPr="00791222">
        <w:rPr>
          <w:b/>
          <w:color w:val="404040" w:themeColor="text1" w:themeTint="BF"/>
          <w:sz w:val="24"/>
          <w:lang w:val="fr-FR"/>
        </w:rPr>
        <w:t>Clavier</w:t>
      </w:r>
      <w:r w:rsidRPr="00791222">
        <w:rPr>
          <w:color w:val="404040" w:themeColor="text1" w:themeTint="BF"/>
          <w:sz w:val="24"/>
          <w:lang w:val="fr-FR"/>
        </w:rPr>
        <w:t xml:space="preserve">).  </w:t>
      </w:r>
      <w:r w:rsidR="008B5F35">
        <w:rPr>
          <w:color w:val="404040" w:themeColor="text1" w:themeTint="BF"/>
          <w:sz w:val="24"/>
          <w:lang w:val="fr-FR"/>
        </w:rPr>
        <w:t>Validez.</w:t>
      </w:r>
    </w:p>
    <w:p w:rsidR="00A7764E" w:rsidRPr="008B5F35" w:rsidRDefault="00791222" w:rsidP="00791222">
      <w:pPr>
        <w:pStyle w:val="Paragraphedeliste"/>
        <w:numPr>
          <w:ilvl w:val="0"/>
          <w:numId w:val="4"/>
        </w:numPr>
        <w:jc w:val="both"/>
        <w:rPr>
          <w:color w:val="404040" w:themeColor="text1" w:themeTint="BF"/>
          <w:sz w:val="24"/>
          <w:lang w:val="fr-FR"/>
        </w:rPr>
      </w:pPr>
      <w:r w:rsidRPr="00791222">
        <w:rPr>
          <w:color w:val="404040" w:themeColor="text1" w:themeTint="BF"/>
          <w:sz w:val="24"/>
          <w:lang w:val="fr-FR"/>
        </w:rPr>
        <w:t xml:space="preserve">En bas à gauche se trouve désormais deux indicateurs importants : le décompte et le nom du rat. Quand l’expérience est en attente, le décompte est masqué. </w:t>
      </w:r>
      <w:r w:rsidR="008B5F35">
        <w:rPr>
          <w:color w:val="404040" w:themeColor="text1" w:themeTint="BF"/>
          <w:sz w:val="24"/>
          <w:lang w:val="fr-FR"/>
        </w:rPr>
        <w:t xml:space="preserve">Appuyez sur </w:t>
      </w:r>
      <w:r w:rsidR="008B5F35" w:rsidRPr="008B5F35">
        <w:rPr>
          <w:b/>
          <w:color w:val="404040" w:themeColor="text1" w:themeTint="BF"/>
          <w:sz w:val="24"/>
          <w:lang w:val="fr-FR"/>
        </w:rPr>
        <w:t>Espace</w:t>
      </w:r>
      <w:r w:rsidR="008B5F35">
        <w:rPr>
          <w:b/>
          <w:color w:val="404040" w:themeColor="text1" w:themeTint="BF"/>
          <w:sz w:val="24"/>
          <w:lang w:val="fr-FR"/>
        </w:rPr>
        <w:t xml:space="preserve"> </w:t>
      </w:r>
      <w:r w:rsidR="008B5F35" w:rsidRPr="008B5F35">
        <w:rPr>
          <w:color w:val="404040" w:themeColor="text1" w:themeTint="BF"/>
          <w:sz w:val="24"/>
          <w:lang w:val="fr-FR"/>
        </w:rPr>
        <w:t>pour démarrer l’expérience</w:t>
      </w:r>
      <w:r w:rsidR="008B5F35">
        <w:rPr>
          <w:color w:val="404040" w:themeColor="text1" w:themeTint="BF"/>
          <w:sz w:val="24"/>
          <w:lang w:val="fr-FR"/>
        </w:rPr>
        <w:t>.</w:t>
      </w:r>
    </w:p>
    <w:p w:rsidR="00A7764E" w:rsidRPr="008B5F35" w:rsidRDefault="00A7764E" w:rsidP="008B5F35">
      <w:pPr>
        <w:pStyle w:val="Paragraphedeliste"/>
        <w:numPr>
          <w:ilvl w:val="0"/>
          <w:numId w:val="4"/>
        </w:numPr>
        <w:jc w:val="both"/>
        <w:rPr>
          <w:lang w:val="fr-FR"/>
        </w:rPr>
      </w:pPr>
      <w:r w:rsidRPr="00791222">
        <w:rPr>
          <w:color w:val="404040" w:themeColor="text1" w:themeTint="BF"/>
          <w:sz w:val="24"/>
          <w:lang w:val="fr-FR"/>
        </w:rPr>
        <w:t xml:space="preserve">Utilisez les touches </w:t>
      </w:r>
      <w:r w:rsidR="008B5F35" w:rsidRPr="008B5F35">
        <w:rPr>
          <w:b/>
          <w:color w:val="404040" w:themeColor="text1" w:themeTint="BF"/>
          <w:sz w:val="24"/>
          <w:lang w:val="fr-FR"/>
        </w:rPr>
        <w:t>HAUT</w:t>
      </w:r>
      <w:r w:rsidRPr="00791222">
        <w:rPr>
          <w:color w:val="404040" w:themeColor="text1" w:themeTint="BF"/>
          <w:sz w:val="24"/>
          <w:lang w:val="fr-FR"/>
        </w:rPr>
        <w:t xml:space="preserve">, </w:t>
      </w:r>
      <w:r w:rsidRPr="008B5F35">
        <w:rPr>
          <w:b/>
          <w:color w:val="404040" w:themeColor="text1" w:themeTint="BF"/>
          <w:sz w:val="24"/>
          <w:lang w:val="fr-FR"/>
        </w:rPr>
        <w:t>BAS</w:t>
      </w:r>
      <w:r w:rsidRPr="00791222">
        <w:rPr>
          <w:color w:val="404040" w:themeColor="text1" w:themeTint="BF"/>
          <w:sz w:val="24"/>
          <w:lang w:val="fr-FR"/>
        </w:rPr>
        <w:t xml:space="preserve">, </w:t>
      </w:r>
      <w:r w:rsidRPr="008B5F35">
        <w:rPr>
          <w:b/>
          <w:color w:val="404040" w:themeColor="text1" w:themeTint="BF"/>
          <w:sz w:val="24"/>
          <w:lang w:val="fr-FR"/>
        </w:rPr>
        <w:t>DROITE</w:t>
      </w:r>
      <w:r w:rsidR="008B5F35">
        <w:rPr>
          <w:color w:val="404040" w:themeColor="text1" w:themeTint="BF"/>
          <w:sz w:val="24"/>
          <w:lang w:val="fr-FR"/>
        </w:rPr>
        <w:t xml:space="preserve"> et</w:t>
      </w:r>
      <w:r w:rsidRPr="00791222">
        <w:rPr>
          <w:color w:val="404040" w:themeColor="text1" w:themeTint="BF"/>
          <w:sz w:val="24"/>
          <w:lang w:val="fr-FR"/>
        </w:rPr>
        <w:t xml:space="preserve"> </w:t>
      </w:r>
      <w:r w:rsidRPr="008B5F35">
        <w:rPr>
          <w:b/>
          <w:color w:val="404040" w:themeColor="text1" w:themeTint="BF"/>
          <w:sz w:val="24"/>
          <w:lang w:val="fr-FR"/>
        </w:rPr>
        <w:t>GAUCHE</w:t>
      </w:r>
      <w:r w:rsidR="008B5F35">
        <w:rPr>
          <w:color w:val="404040" w:themeColor="text1" w:themeTint="BF"/>
          <w:sz w:val="24"/>
          <w:lang w:val="fr-FR"/>
        </w:rPr>
        <w:t xml:space="preserve"> pour les branches correspondantes et la touche </w:t>
      </w:r>
      <w:r w:rsidR="008B5F35" w:rsidRPr="008B5F35">
        <w:rPr>
          <w:b/>
          <w:color w:val="404040" w:themeColor="text1" w:themeTint="BF"/>
          <w:sz w:val="24"/>
          <w:lang w:val="fr-FR"/>
        </w:rPr>
        <w:t>Entrer</w:t>
      </w:r>
      <w:r w:rsidR="008B5F35">
        <w:rPr>
          <w:b/>
          <w:color w:val="404040" w:themeColor="text1" w:themeTint="BF"/>
          <w:sz w:val="24"/>
          <w:lang w:val="fr-FR"/>
        </w:rPr>
        <w:t xml:space="preserve"> </w:t>
      </w:r>
      <w:r w:rsidR="008B5F35" w:rsidRPr="008B5F35">
        <w:rPr>
          <w:color w:val="404040" w:themeColor="text1" w:themeTint="BF"/>
          <w:sz w:val="24"/>
          <w:lang w:val="fr-FR"/>
        </w:rPr>
        <w:t>pour revenir au centre</w:t>
      </w:r>
      <w:r w:rsidR="008B5F35">
        <w:rPr>
          <w:color w:val="404040" w:themeColor="text1" w:themeTint="BF"/>
          <w:sz w:val="24"/>
          <w:lang w:val="fr-FR"/>
        </w:rPr>
        <w:t>.</w:t>
      </w:r>
    </w:p>
    <w:p w:rsidR="008B5F35" w:rsidRPr="008B5F35" w:rsidRDefault="008B5F35" w:rsidP="008B5F35">
      <w:pPr>
        <w:pStyle w:val="Paragraphedeliste"/>
        <w:numPr>
          <w:ilvl w:val="0"/>
          <w:numId w:val="4"/>
        </w:numPr>
        <w:jc w:val="both"/>
        <w:rPr>
          <w:lang w:val="fr-FR"/>
        </w:rPr>
      </w:pPr>
      <w:r>
        <w:rPr>
          <w:color w:val="404040" w:themeColor="text1" w:themeTint="BF"/>
          <w:sz w:val="24"/>
          <w:lang w:val="fr-FR"/>
        </w:rPr>
        <w:t>Réitérez ces trois derniers points pour chaque nouvel animal.</w:t>
      </w:r>
    </w:p>
    <w:p w:rsidR="00A7764E" w:rsidRPr="008B5F35" w:rsidRDefault="008B5F35" w:rsidP="00A7764E">
      <w:pPr>
        <w:pStyle w:val="Paragraphedeliste"/>
        <w:numPr>
          <w:ilvl w:val="0"/>
          <w:numId w:val="4"/>
        </w:numPr>
        <w:jc w:val="both"/>
        <w:rPr>
          <w:lang w:val="fr-FR"/>
        </w:rPr>
      </w:pPr>
      <w:r>
        <w:rPr>
          <w:color w:val="404040" w:themeColor="text1" w:themeTint="BF"/>
          <w:sz w:val="24"/>
          <w:lang w:val="fr-FR"/>
        </w:rPr>
        <w:t xml:space="preserve">Une fois le dernier test effectué, appuyez sur </w:t>
      </w:r>
      <w:proofErr w:type="spellStart"/>
      <w:r w:rsidRPr="008B5F35">
        <w:rPr>
          <w:b/>
          <w:color w:val="404040" w:themeColor="text1" w:themeTint="BF"/>
          <w:sz w:val="24"/>
          <w:lang w:val="fr-FR"/>
        </w:rPr>
        <w:t>Echap</w:t>
      </w:r>
      <w:proofErr w:type="spellEnd"/>
      <w:r>
        <w:rPr>
          <w:color w:val="404040" w:themeColor="text1" w:themeTint="BF"/>
          <w:sz w:val="24"/>
          <w:lang w:val="fr-FR"/>
        </w:rPr>
        <w:t xml:space="preserve"> au lieu de rentrer le nom d’un nouvel animal. Vous pouvez désormais accéder aux résultats…</w:t>
      </w:r>
    </w:p>
    <w:p w:rsidR="008B5F35" w:rsidRDefault="008B5F35" w:rsidP="00790187">
      <w:pPr>
        <w:pStyle w:val="Titre1"/>
        <w:spacing w:line="360" w:lineRule="auto"/>
        <w:jc w:val="center"/>
        <w:rPr>
          <w:lang w:val="fr-FR"/>
        </w:rPr>
      </w:pPr>
      <w:r>
        <w:rPr>
          <w:lang w:val="fr-FR"/>
        </w:rPr>
        <w:t>Exploitation des résultats</w:t>
      </w:r>
    </w:p>
    <w:p w:rsidR="00A7764E" w:rsidRPr="008B5F35" w:rsidRDefault="008B5F35" w:rsidP="008B5F35">
      <w:pPr>
        <w:pStyle w:val="Paragraphedeliste"/>
        <w:numPr>
          <w:ilvl w:val="0"/>
          <w:numId w:val="5"/>
        </w:numPr>
        <w:jc w:val="both"/>
        <w:rPr>
          <w:color w:val="404040" w:themeColor="text1" w:themeTint="BF"/>
          <w:sz w:val="24"/>
          <w:lang w:val="fr-FR"/>
        </w:rPr>
      </w:pPr>
      <w:r w:rsidRPr="008B5F35">
        <w:rPr>
          <w:color w:val="404040" w:themeColor="text1" w:themeTint="BF"/>
          <w:sz w:val="24"/>
          <w:lang w:val="fr-FR"/>
        </w:rPr>
        <w:t>Vous pouvez vous rendre</w:t>
      </w:r>
      <w:r w:rsidR="00A7764E" w:rsidRPr="008B5F35">
        <w:rPr>
          <w:color w:val="404040" w:themeColor="text1" w:themeTint="BF"/>
          <w:sz w:val="24"/>
          <w:lang w:val="fr-FR"/>
        </w:rPr>
        <w:t xml:space="preserve"> dans le dossier </w:t>
      </w:r>
      <w:proofErr w:type="spellStart"/>
      <w:r w:rsidR="002176A0">
        <w:rPr>
          <w:i/>
          <w:color w:val="404040" w:themeColor="text1" w:themeTint="BF"/>
          <w:sz w:val="24"/>
          <w:lang w:val="fr-FR"/>
        </w:rPr>
        <w:t>re</w:t>
      </w:r>
      <w:r w:rsidR="002176A0" w:rsidRPr="008B5F35">
        <w:rPr>
          <w:i/>
          <w:color w:val="404040" w:themeColor="text1" w:themeTint="BF"/>
          <w:sz w:val="24"/>
          <w:lang w:val="fr-FR"/>
        </w:rPr>
        <w:t>sultats</w:t>
      </w:r>
      <w:proofErr w:type="spellEnd"/>
      <w:r w:rsidRPr="008B5F35">
        <w:rPr>
          <w:color w:val="404040" w:themeColor="text1" w:themeTint="BF"/>
          <w:sz w:val="24"/>
          <w:lang w:val="fr-FR"/>
        </w:rPr>
        <w:t>.</w:t>
      </w:r>
    </w:p>
    <w:p w:rsidR="00A7764E" w:rsidRPr="008B5F35" w:rsidRDefault="00790187" w:rsidP="008B5F35">
      <w:pPr>
        <w:pStyle w:val="Paragraphedeliste"/>
        <w:numPr>
          <w:ilvl w:val="0"/>
          <w:numId w:val="5"/>
        </w:numPr>
        <w:jc w:val="both"/>
        <w:rPr>
          <w:color w:val="404040" w:themeColor="text1" w:themeTint="BF"/>
          <w:sz w:val="24"/>
          <w:lang w:val="fr-FR"/>
        </w:rPr>
      </w:pPr>
      <w:r>
        <w:rPr>
          <w:color w:val="404040" w:themeColor="text1" w:themeTint="BF"/>
          <w:sz w:val="24"/>
          <w:lang w:val="fr-FR"/>
        </w:rPr>
        <w:t>Un fichier contenant les résultats de votre série devrait</w:t>
      </w:r>
      <w:r w:rsidR="00A7764E" w:rsidRPr="008B5F35">
        <w:rPr>
          <w:color w:val="404040" w:themeColor="text1" w:themeTint="BF"/>
          <w:sz w:val="24"/>
          <w:lang w:val="fr-FR"/>
        </w:rPr>
        <w:t xml:space="preserve"> apparaitre avec pour nom :</w:t>
      </w:r>
      <w:r w:rsidR="008B5F35" w:rsidRPr="008B5F35">
        <w:rPr>
          <w:color w:val="404040" w:themeColor="text1" w:themeTint="BF"/>
          <w:sz w:val="24"/>
          <w:lang w:val="fr-FR"/>
        </w:rPr>
        <w:t xml:space="preserve"> </w:t>
      </w:r>
      <w:r w:rsidR="00A7764E" w:rsidRPr="00790187">
        <w:rPr>
          <w:i/>
          <w:color w:val="404040" w:themeColor="text1" w:themeTint="BF"/>
          <w:sz w:val="24"/>
          <w:lang w:val="fr-FR"/>
        </w:rPr>
        <w:t>[s</w:t>
      </w:r>
      <w:r>
        <w:rPr>
          <w:i/>
          <w:color w:val="404040" w:themeColor="text1" w:themeTint="BF"/>
          <w:sz w:val="24"/>
          <w:lang w:val="fr-FR"/>
        </w:rPr>
        <w:t>é</w:t>
      </w:r>
      <w:r w:rsidR="00A7764E" w:rsidRPr="00790187">
        <w:rPr>
          <w:i/>
          <w:color w:val="404040" w:themeColor="text1" w:themeTint="BF"/>
          <w:sz w:val="24"/>
          <w:lang w:val="fr-FR"/>
        </w:rPr>
        <w:t>rie].</w:t>
      </w:r>
      <w:proofErr w:type="spellStart"/>
      <w:r w:rsidR="00A7764E" w:rsidRPr="00790187">
        <w:rPr>
          <w:i/>
          <w:color w:val="404040" w:themeColor="text1" w:themeTint="BF"/>
          <w:sz w:val="24"/>
          <w:lang w:val="fr-FR"/>
        </w:rPr>
        <w:t>txt</w:t>
      </w:r>
      <w:proofErr w:type="spellEnd"/>
      <w:r>
        <w:rPr>
          <w:color w:val="404040" w:themeColor="text1" w:themeTint="BF"/>
          <w:sz w:val="24"/>
          <w:lang w:val="fr-FR"/>
        </w:rPr>
        <w:t xml:space="preserve"> où</w:t>
      </w:r>
      <w:r w:rsidR="00A7764E" w:rsidRPr="008B5F35">
        <w:rPr>
          <w:color w:val="404040" w:themeColor="text1" w:themeTint="BF"/>
          <w:sz w:val="24"/>
          <w:lang w:val="fr-FR"/>
        </w:rPr>
        <w:t xml:space="preserve"> </w:t>
      </w:r>
      <w:r w:rsidR="00A7764E" w:rsidRPr="00790187">
        <w:rPr>
          <w:i/>
          <w:color w:val="404040" w:themeColor="text1" w:themeTint="BF"/>
          <w:sz w:val="24"/>
          <w:lang w:val="fr-FR"/>
        </w:rPr>
        <w:t>[série]</w:t>
      </w:r>
      <w:r w:rsidR="00A7764E" w:rsidRPr="008B5F35">
        <w:rPr>
          <w:color w:val="404040" w:themeColor="text1" w:themeTint="BF"/>
          <w:sz w:val="24"/>
          <w:lang w:val="fr-FR"/>
        </w:rPr>
        <w:t xml:space="preserve"> est le nom </w:t>
      </w:r>
      <w:r>
        <w:rPr>
          <w:color w:val="404040" w:themeColor="text1" w:themeTint="BF"/>
          <w:sz w:val="24"/>
          <w:lang w:val="fr-FR"/>
        </w:rPr>
        <w:t>que vous avez donné à votre série.</w:t>
      </w:r>
    </w:p>
    <w:p w:rsidR="00A7764E" w:rsidRDefault="00A7764E" w:rsidP="00790187">
      <w:pPr>
        <w:pStyle w:val="Paragraphedeliste"/>
        <w:numPr>
          <w:ilvl w:val="0"/>
          <w:numId w:val="5"/>
        </w:numPr>
        <w:jc w:val="both"/>
        <w:rPr>
          <w:color w:val="404040" w:themeColor="text1" w:themeTint="BF"/>
          <w:sz w:val="24"/>
          <w:lang w:val="fr-FR"/>
        </w:rPr>
      </w:pPr>
      <w:r w:rsidRPr="008B5F35">
        <w:rPr>
          <w:color w:val="404040" w:themeColor="text1" w:themeTint="BF"/>
          <w:sz w:val="24"/>
          <w:lang w:val="fr-FR"/>
        </w:rPr>
        <w:t>Vous pouvez ouvrir ce fichier texte</w:t>
      </w:r>
      <w:r w:rsidR="00790187">
        <w:rPr>
          <w:color w:val="404040" w:themeColor="text1" w:themeTint="BF"/>
          <w:sz w:val="24"/>
          <w:lang w:val="fr-FR"/>
        </w:rPr>
        <w:t xml:space="preserve"> directement</w:t>
      </w:r>
      <w:r w:rsidRPr="008B5F35">
        <w:rPr>
          <w:color w:val="404040" w:themeColor="text1" w:themeTint="BF"/>
          <w:sz w:val="24"/>
          <w:lang w:val="fr-FR"/>
        </w:rPr>
        <w:t xml:space="preserve"> avec M</w:t>
      </w:r>
      <w:r w:rsidR="00790187">
        <w:rPr>
          <w:color w:val="404040" w:themeColor="text1" w:themeTint="BF"/>
          <w:sz w:val="24"/>
          <w:lang w:val="fr-FR"/>
        </w:rPr>
        <w:t>icrosoft Office</w:t>
      </w:r>
      <w:r w:rsidRPr="008B5F35">
        <w:rPr>
          <w:color w:val="404040" w:themeColor="text1" w:themeTint="BF"/>
          <w:sz w:val="24"/>
          <w:lang w:val="fr-FR"/>
        </w:rPr>
        <w:t xml:space="preserve"> Excel.</w:t>
      </w:r>
      <w:r w:rsidR="00790187">
        <w:rPr>
          <w:color w:val="404040" w:themeColor="text1" w:themeTint="BF"/>
          <w:sz w:val="24"/>
          <w:lang w:val="fr-FR"/>
        </w:rPr>
        <w:t xml:space="preserve"> Pour ce faire, c</w:t>
      </w:r>
      <w:r w:rsidRPr="008B5F35">
        <w:rPr>
          <w:color w:val="404040" w:themeColor="text1" w:themeTint="BF"/>
          <w:sz w:val="24"/>
          <w:lang w:val="fr-FR"/>
        </w:rPr>
        <w:t>liquez droit sur votre fichier</w:t>
      </w:r>
      <w:r w:rsidR="00790187">
        <w:rPr>
          <w:color w:val="404040" w:themeColor="text1" w:themeTint="BF"/>
          <w:sz w:val="24"/>
          <w:lang w:val="fr-FR"/>
        </w:rPr>
        <w:t>,</w:t>
      </w:r>
      <w:r w:rsidRPr="008B5F35">
        <w:rPr>
          <w:color w:val="404040" w:themeColor="text1" w:themeTint="BF"/>
          <w:sz w:val="24"/>
          <w:lang w:val="fr-FR"/>
        </w:rPr>
        <w:t xml:space="preserve"> puis allez dans </w:t>
      </w:r>
      <w:r w:rsidRPr="00790187">
        <w:rPr>
          <w:i/>
          <w:color w:val="404040" w:themeColor="text1" w:themeTint="BF"/>
          <w:sz w:val="24"/>
          <w:lang w:val="fr-FR"/>
        </w:rPr>
        <w:t>Ouvrir Avec</w:t>
      </w:r>
      <w:r w:rsidR="00790187">
        <w:rPr>
          <w:color w:val="404040" w:themeColor="text1" w:themeTint="BF"/>
          <w:sz w:val="24"/>
          <w:lang w:val="fr-FR"/>
        </w:rPr>
        <w:t>. Dans la liste déroulante,</w:t>
      </w:r>
      <w:r w:rsidRPr="008B5F35">
        <w:rPr>
          <w:color w:val="404040" w:themeColor="text1" w:themeTint="BF"/>
          <w:sz w:val="24"/>
          <w:lang w:val="fr-FR"/>
        </w:rPr>
        <w:t xml:space="preserve"> </w:t>
      </w:r>
      <w:r w:rsidR="00790187" w:rsidRPr="008B5F35">
        <w:rPr>
          <w:color w:val="404040" w:themeColor="text1" w:themeTint="BF"/>
          <w:sz w:val="24"/>
          <w:lang w:val="fr-FR"/>
        </w:rPr>
        <w:t>sélectionnez</w:t>
      </w:r>
      <w:r w:rsidRPr="008B5F35">
        <w:rPr>
          <w:color w:val="404040" w:themeColor="text1" w:themeTint="BF"/>
          <w:sz w:val="24"/>
          <w:lang w:val="fr-FR"/>
        </w:rPr>
        <w:t xml:space="preserve"> Excel. </w:t>
      </w:r>
      <w:r w:rsidRPr="00790187">
        <w:rPr>
          <w:color w:val="404040" w:themeColor="text1" w:themeTint="BF"/>
          <w:sz w:val="24"/>
          <w:lang w:val="fr-FR"/>
        </w:rPr>
        <w:t>Si</w:t>
      </w:r>
      <w:r w:rsidR="00790187">
        <w:rPr>
          <w:color w:val="404040" w:themeColor="text1" w:themeTint="BF"/>
          <w:sz w:val="24"/>
          <w:lang w:val="fr-FR"/>
        </w:rPr>
        <w:t xml:space="preserve"> toutefois</w:t>
      </w:r>
      <w:r w:rsidRPr="00790187">
        <w:rPr>
          <w:color w:val="404040" w:themeColor="text1" w:themeTint="BF"/>
          <w:sz w:val="24"/>
          <w:lang w:val="fr-FR"/>
        </w:rPr>
        <w:t xml:space="preserve"> Excel ne s'y trouve pas, cliquez sur </w:t>
      </w:r>
      <w:r w:rsidR="00790187">
        <w:rPr>
          <w:color w:val="404040" w:themeColor="text1" w:themeTint="BF"/>
          <w:sz w:val="24"/>
          <w:lang w:val="fr-FR"/>
        </w:rPr>
        <w:t>« </w:t>
      </w:r>
      <w:r w:rsidRPr="00790187">
        <w:rPr>
          <w:i/>
          <w:color w:val="404040" w:themeColor="text1" w:themeTint="BF"/>
          <w:sz w:val="24"/>
          <w:lang w:val="fr-FR"/>
        </w:rPr>
        <w:t>choisir le programme ...</w:t>
      </w:r>
      <w:r w:rsidR="00790187" w:rsidRPr="00790187">
        <w:rPr>
          <w:color w:val="404040" w:themeColor="text1" w:themeTint="BF"/>
          <w:sz w:val="24"/>
          <w:lang w:val="fr-FR"/>
        </w:rPr>
        <w:t> »</w:t>
      </w:r>
      <w:r w:rsidRPr="00790187">
        <w:rPr>
          <w:color w:val="404040" w:themeColor="text1" w:themeTint="BF"/>
          <w:sz w:val="24"/>
          <w:lang w:val="fr-FR"/>
        </w:rPr>
        <w:t xml:space="preserve"> et cherchez </w:t>
      </w:r>
      <w:r w:rsidR="00790187" w:rsidRPr="00790187">
        <w:rPr>
          <w:i/>
          <w:color w:val="404040" w:themeColor="text1" w:themeTint="BF"/>
          <w:sz w:val="24"/>
          <w:lang w:val="fr-FR"/>
        </w:rPr>
        <w:t>MS Office</w:t>
      </w:r>
      <w:r w:rsidR="00790187">
        <w:rPr>
          <w:color w:val="404040" w:themeColor="text1" w:themeTint="BF"/>
          <w:sz w:val="24"/>
          <w:lang w:val="fr-FR"/>
        </w:rPr>
        <w:t xml:space="preserve"> </w:t>
      </w:r>
      <w:r w:rsidRPr="00790187">
        <w:rPr>
          <w:i/>
          <w:color w:val="404040" w:themeColor="text1" w:themeTint="BF"/>
          <w:sz w:val="24"/>
          <w:lang w:val="fr-FR"/>
        </w:rPr>
        <w:t>Excel</w:t>
      </w:r>
      <w:r w:rsidRPr="00790187">
        <w:rPr>
          <w:color w:val="404040" w:themeColor="text1" w:themeTint="BF"/>
          <w:sz w:val="24"/>
          <w:lang w:val="fr-FR"/>
        </w:rPr>
        <w:t xml:space="preserve"> da</w:t>
      </w:r>
      <w:r w:rsidR="008B5F35" w:rsidRPr="00790187">
        <w:rPr>
          <w:color w:val="404040" w:themeColor="text1" w:themeTint="BF"/>
          <w:sz w:val="24"/>
          <w:lang w:val="fr-FR"/>
        </w:rPr>
        <w:t xml:space="preserve">ns la liste. </w:t>
      </w:r>
      <w:r w:rsidR="00790187">
        <w:rPr>
          <w:color w:val="404040" w:themeColor="text1" w:themeTint="BF"/>
          <w:sz w:val="24"/>
          <w:lang w:val="fr-FR"/>
        </w:rPr>
        <w:t>Cliquez sur OK</w:t>
      </w:r>
      <w:r w:rsidRPr="00790187">
        <w:rPr>
          <w:color w:val="404040" w:themeColor="text1" w:themeTint="BF"/>
          <w:sz w:val="24"/>
          <w:lang w:val="fr-FR"/>
        </w:rPr>
        <w:t>. Vous</w:t>
      </w:r>
      <w:r w:rsidR="008B5F35" w:rsidRPr="00790187">
        <w:rPr>
          <w:color w:val="404040" w:themeColor="text1" w:themeTint="BF"/>
          <w:sz w:val="24"/>
          <w:lang w:val="fr-FR"/>
        </w:rPr>
        <w:t xml:space="preserve"> avez désormais vos résultats !</w:t>
      </w:r>
      <w:r w:rsidR="001A166A">
        <w:rPr>
          <w:color w:val="404040" w:themeColor="text1" w:themeTint="BF"/>
          <w:sz w:val="24"/>
          <w:lang w:val="fr-FR"/>
        </w:rPr>
        <w:t xml:space="preserve"> </w:t>
      </w:r>
    </w:p>
    <w:p w:rsidR="002F2355" w:rsidRDefault="001A166A" w:rsidP="002F2355">
      <w:pPr>
        <w:pStyle w:val="Paragraphedeliste"/>
        <w:numPr>
          <w:ilvl w:val="0"/>
          <w:numId w:val="5"/>
        </w:numPr>
        <w:jc w:val="both"/>
        <w:rPr>
          <w:color w:val="404040" w:themeColor="text1" w:themeTint="BF"/>
          <w:sz w:val="24"/>
          <w:lang w:val="fr-FR"/>
        </w:rPr>
      </w:pPr>
      <w:r>
        <w:rPr>
          <w:color w:val="404040" w:themeColor="text1" w:themeTint="BF"/>
          <w:sz w:val="24"/>
          <w:lang w:val="fr-FR"/>
        </w:rPr>
        <w:t>Pour Information : l’unité des chronomètres est la seconde, et la précision est en milliseconde soit trois chiffre après la virgule.</w:t>
      </w:r>
    </w:p>
    <w:p w:rsidR="00856A14" w:rsidRPr="00856A14" w:rsidRDefault="00856A14" w:rsidP="00856A14">
      <w:pPr>
        <w:jc w:val="both"/>
        <w:rPr>
          <w:color w:val="404040" w:themeColor="text1" w:themeTint="BF"/>
          <w:sz w:val="24"/>
          <w:lang w:val="fr-FR"/>
        </w:rPr>
      </w:pPr>
    </w:p>
    <w:p w:rsidR="00856A14" w:rsidRDefault="00856A14" w:rsidP="00856A14">
      <w:pPr>
        <w:jc w:val="center"/>
        <w:rPr>
          <w:color w:val="404040" w:themeColor="text1" w:themeTint="BF"/>
          <w:sz w:val="24"/>
          <w:lang w:val="fr-FR"/>
        </w:rPr>
      </w:pPr>
      <w:r w:rsidRPr="00856A14">
        <w:rPr>
          <w:color w:val="404040" w:themeColor="text1" w:themeTint="BF"/>
          <w:lang w:val="fr-FR"/>
        </w:rPr>
        <w:t>Pour toute question, problème ou remarque, contactez sans hésiter le concepteur du programme</w:t>
      </w:r>
      <w:r>
        <w:rPr>
          <w:color w:val="404040" w:themeColor="text1" w:themeTint="BF"/>
          <w:lang w:val="fr-FR"/>
        </w:rPr>
        <w:t>.</w:t>
      </w:r>
      <w:r w:rsidRPr="00856A14">
        <w:rPr>
          <w:color w:val="404040" w:themeColor="text1" w:themeTint="BF"/>
          <w:lang w:val="fr-FR"/>
        </w:rPr>
        <w:t xml:space="preserve"> </w:t>
      </w:r>
      <w:r w:rsidRPr="00856A14">
        <w:rPr>
          <w:b/>
          <w:color w:val="548DD4" w:themeColor="text2" w:themeTint="99"/>
          <w:lang w:val="fr-FR"/>
        </w:rPr>
        <w:t>elouan_p_c@yahoo.fr</w:t>
      </w:r>
      <w:r w:rsidR="002F2355">
        <w:rPr>
          <w:color w:val="404040" w:themeColor="text1" w:themeTint="BF"/>
          <w:sz w:val="24"/>
          <w:lang w:val="fr-FR"/>
        </w:rPr>
        <w:br w:type="page"/>
      </w:r>
    </w:p>
    <w:p w:rsidR="002F2355" w:rsidRPr="002F2355" w:rsidRDefault="00856A14" w:rsidP="002F2355">
      <w:pPr>
        <w:pStyle w:val="Paragraphedeliste"/>
        <w:jc w:val="both"/>
        <w:rPr>
          <w:color w:val="404040" w:themeColor="text1" w:themeTint="BF"/>
          <w:sz w:val="24"/>
          <w:lang w:val="fr-FR"/>
        </w:rPr>
      </w:pPr>
      <w:r w:rsidRPr="001A166A">
        <w:rPr>
          <w:noProof/>
          <w:color w:val="404040" w:themeColor="text1" w:themeTint="BF"/>
          <w:sz w:val="24"/>
          <w:lang w:val="fr-FR"/>
        </w:rPr>
        <w:lastRenderedPageBreak/>
        <w:pict>
          <v:shape id="_x0000_s1028" type="#_x0000_t202" style="position:absolute;left:0;text-align:left;margin-left:-19.85pt;margin-top:238.15pt;width:494.25pt;height:90.75pt;z-index:251664384;mso-width-relative:margin;mso-height-relative:margin" fillcolor="white [3201]" strokecolor="#95b3d7 [1940]" strokeweight="1pt">
            <v:fill color2="#b8cce4 [1300]" focusposition="1" focussize="" focus="100%" type="gradient"/>
            <v:shadow on="t" type="perspective" color="#243f60 [1604]" opacity=".5" offset="1pt" offset2="-3pt"/>
            <v:textbox style="mso-next-textbox:#_x0000_s1028">
              <w:txbxContent>
                <w:p w:rsidR="001A166A" w:rsidRPr="001A166A" w:rsidRDefault="001A166A" w:rsidP="001A166A">
                  <w:pPr>
                    <w:pStyle w:val="Titre2"/>
                    <w:spacing w:line="360" w:lineRule="auto"/>
                    <w:jc w:val="center"/>
                    <w:rPr>
                      <w:sz w:val="24"/>
                      <w:lang w:val="fr-FR"/>
                    </w:rPr>
                  </w:pPr>
                  <w:r w:rsidRPr="001A166A">
                    <w:rPr>
                      <w:sz w:val="24"/>
                      <w:lang w:val="fr-FR"/>
                    </w:rPr>
                    <w:t>Pour les Développeurs</w:t>
                  </w:r>
                </w:p>
                <w:p w:rsidR="001A166A" w:rsidRPr="00856A14" w:rsidRDefault="001A166A" w:rsidP="001A166A">
                  <w:pPr>
                    <w:jc w:val="both"/>
                    <w:rPr>
                      <w:color w:val="404040" w:themeColor="text1" w:themeTint="BF"/>
                      <w:lang w:val="fr-FR"/>
                    </w:rPr>
                  </w:pPr>
                  <w:r w:rsidRPr="00856A14">
                    <w:rPr>
                      <w:color w:val="404040" w:themeColor="text1" w:themeTint="BF"/>
                      <w:lang w:val="fr-FR"/>
                    </w:rPr>
                    <w:t xml:space="preserve">Les fichiers sources sont disponibles sur le CD dans le dossier </w:t>
                  </w:r>
                  <w:r w:rsidRPr="00856A14">
                    <w:rPr>
                      <w:i/>
                      <w:color w:val="404040" w:themeColor="text1" w:themeTint="BF"/>
                      <w:lang w:val="fr-FR"/>
                    </w:rPr>
                    <w:t>Chronos/Sources/</w:t>
                  </w:r>
                  <w:r w:rsidRPr="00856A14">
                    <w:rPr>
                      <w:color w:val="404040" w:themeColor="text1" w:themeTint="BF"/>
                      <w:lang w:val="fr-FR"/>
                    </w:rPr>
                    <w:t>.</w:t>
                  </w:r>
                </w:p>
                <w:p w:rsidR="001A166A" w:rsidRPr="00856A14" w:rsidRDefault="001A166A" w:rsidP="00856A14">
                  <w:pPr>
                    <w:jc w:val="both"/>
                    <w:rPr>
                      <w:color w:val="404040" w:themeColor="text1" w:themeTint="BF"/>
                      <w:lang w:val="fr-FR"/>
                    </w:rPr>
                  </w:pPr>
                  <w:r w:rsidRPr="00856A14">
                    <w:rPr>
                      <w:color w:val="404040" w:themeColor="text1" w:themeTint="BF"/>
                      <w:lang w:val="fr-FR"/>
                    </w:rPr>
                    <w:t>Le langage utilisé est le C. La librairie SDL est utilisée en complément pour l’affichage de la fenêtre</w:t>
                  </w:r>
                  <w:r w:rsidR="00856A14">
                    <w:rPr>
                      <w:color w:val="404040" w:themeColor="text1" w:themeTint="BF"/>
                      <w:lang w:val="fr-FR"/>
                    </w:rPr>
                    <w:t>.</w:t>
                  </w:r>
                </w:p>
              </w:txbxContent>
            </v:textbox>
          </v:shape>
        </w:pict>
      </w:r>
      <w:r w:rsidRPr="001A166A">
        <w:rPr>
          <w:noProof/>
          <w:color w:val="404040" w:themeColor="text1" w:themeTint="BF"/>
          <w:sz w:val="24"/>
          <w:lang w:val="fr-FR"/>
        </w:rPr>
        <w:pict>
          <v:shape id="_x0000_s1027" type="#_x0000_t202" style="position:absolute;left:0;text-align:left;margin-left:-19.85pt;margin-top:-12.35pt;width:494.25pt;height:225pt;z-index:251662336;mso-width-relative:margin;mso-height-relative:margin" fillcolor="white [3201]" strokecolor="#fabf8f [1945]" strokeweight="1pt">
            <v:fill color2="#fbd4b4 [1305]" focusposition="1" focussize="" focus="100%" type="gradient"/>
            <v:shadow on="t" type="perspective" color="#974706 [1609]" opacity=".5" offset="1pt" offset2="-3pt"/>
            <v:textbox style="mso-next-textbox:#_x0000_s1027">
              <w:txbxContent>
                <w:p w:rsidR="001A166A" w:rsidRPr="002F2355" w:rsidRDefault="001A166A" w:rsidP="001A166A">
                  <w:pPr>
                    <w:pStyle w:val="Titre2"/>
                    <w:spacing w:line="360" w:lineRule="auto"/>
                    <w:jc w:val="center"/>
                    <w:rPr>
                      <w:sz w:val="28"/>
                      <w:lang w:val="fr-FR"/>
                    </w:rPr>
                  </w:pPr>
                  <w:r w:rsidRPr="002F2355">
                    <w:rPr>
                      <w:sz w:val="28"/>
                      <w:lang w:val="fr-FR"/>
                    </w:rPr>
                    <w:t>Installation</w:t>
                  </w:r>
                </w:p>
                <w:p w:rsidR="002F2355" w:rsidRPr="002F2355" w:rsidRDefault="007E5536" w:rsidP="002F2355">
                  <w:pPr>
                    <w:jc w:val="both"/>
                    <w:rPr>
                      <w:color w:val="404040" w:themeColor="text1" w:themeTint="BF"/>
                      <w:lang w:val="fr-FR"/>
                    </w:rPr>
                  </w:pPr>
                  <w:r w:rsidRPr="002F2355">
                    <w:rPr>
                      <w:color w:val="404040" w:themeColor="text1" w:themeTint="BF"/>
                      <w:lang w:val="fr-FR"/>
                    </w:rPr>
                    <w:t xml:space="preserve">Le programme est inutilisable sur le CD en raison de l’impossibilité d’écriture qui empêche les résultats d’être inscrits. Aussi, vérifiez que l’écriture est possible (elle l’est sur les clés USB, sur les ordinateurs, etc.). </w:t>
                  </w:r>
                </w:p>
                <w:p w:rsidR="007E5536" w:rsidRDefault="007E5536" w:rsidP="007E5536">
                  <w:pPr>
                    <w:jc w:val="both"/>
                    <w:rPr>
                      <w:color w:val="404040" w:themeColor="text1" w:themeTint="BF"/>
                      <w:lang w:val="fr-FR"/>
                    </w:rPr>
                  </w:pPr>
                  <w:r w:rsidRPr="002F2355">
                    <w:rPr>
                      <w:color w:val="404040" w:themeColor="text1" w:themeTint="BF"/>
                      <w:lang w:val="fr-FR"/>
                    </w:rPr>
                    <w:t xml:space="preserve">Les fichiers nécessaires au fonctionnement de </w:t>
                  </w:r>
                  <w:r w:rsidRPr="002F2355">
                    <w:rPr>
                      <w:i/>
                      <w:color w:val="404040" w:themeColor="text1" w:themeTint="BF"/>
                      <w:lang w:val="fr-FR"/>
                    </w:rPr>
                    <w:t>Chronos</w:t>
                  </w:r>
                  <w:r w:rsidRPr="002F2355">
                    <w:rPr>
                      <w:color w:val="404040" w:themeColor="text1" w:themeTint="BF"/>
                      <w:lang w:val="fr-FR"/>
                    </w:rPr>
                    <w:t xml:space="preserve"> sont les fichiers présents dans le dossier </w:t>
                  </w:r>
                  <w:r w:rsidRPr="002F2355">
                    <w:rPr>
                      <w:i/>
                      <w:color w:val="404040" w:themeColor="text1" w:themeTint="BF"/>
                      <w:lang w:val="fr-FR"/>
                    </w:rPr>
                    <w:t>Chronos/</w:t>
                  </w:r>
                  <w:r w:rsidR="002F2355" w:rsidRPr="002F2355">
                    <w:rPr>
                      <w:color w:val="404040" w:themeColor="text1" w:themeTint="BF"/>
                      <w:lang w:val="fr-FR"/>
                    </w:rPr>
                    <w:t xml:space="preserve"> du CD</w:t>
                  </w:r>
                  <w:r w:rsidRPr="002F2355">
                    <w:rPr>
                      <w:color w:val="404040" w:themeColor="text1" w:themeTint="BF"/>
                      <w:lang w:val="fr-FR"/>
                    </w:rPr>
                    <w:t xml:space="preserve">, de plus le dossier </w:t>
                  </w:r>
                  <w:proofErr w:type="spellStart"/>
                  <w:r w:rsidRPr="002F2355">
                    <w:rPr>
                      <w:i/>
                      <w:color w:val="404040" w:themeColor="text1" w:themeTint="BF"/>
                      <w:lang w:val="fr-FR"/>
                    </w:rPr>
                    <w:t>resultat</w:t>
                  </w:r>
                  <w:r w:rsidR="002F2355" w:rsidRPr="002F2355">
                    <w:rPr>
                      <w:i/>
                      <w:color w:val="404040" w:themeColor="text1" w:themeTint="BF"/>
                      <w:lang w:val="fr-FR"/>
                    </w:rPr>
                    <w:t>s</w:t>
                  </w:r>
                  <w:proofErr w:type="spellEnd"/>
                  <w:r w:rsidRPr="002F2355">
                    <w:rPr>
                      <w:i/>
                      <w:color w:val="404040" w:themeColor="text1" w:themeTint="BF"/>
                      <w:lang w:val="fr-FR"/>
                    </w:rPr>
                    <w:t>/</w:t>
                  </w:r>
                  <w:r w:rsidRPr="002F2355">
                    <w:rPr>
                      <w:color w:val="404040" w:themeColor="text1" w:themeTint="BF"/>
                      <w:lang w:val="fr-FR"/>
                    </w:rPr>
                    <w:t xml:space="preserve"> doit également exister</w:t>
                  </w:r>
                  <w:r w:rsidR="002F2355" w:rsidRPr="002F2355">
                    <w:rPr>
                      <w:color w:val="404040" w:themeColor="text1" w:themeTint="BF"/>
                      <w:lang w:val="fr-FR"/>
                    </w:rPr>
                    <w:t xml:space="preserve"> dans le dossier </w:t>
                  </w:r>
                  <w:r w:rsidR="002F2355">
                    <w:rPr>
                      <w:color w:val="404040" w:themeColor="text1" w:themeTint="BF"/>
                      <w:lang w:val="fr-FR"/>
                    </w:rPr>
                    <w:t xml:space="preserve">du programme. Le dossier </w:t>
                  </w:r>
                  <w:r w:rsidR="002F2355" w:rsidRPr="002F2355">
                    <w:rPr>
                      <w:i/>
                      <w:color w:val="404040" w:themeColor="text1" w:themeTint="BF"/>
                      <w:lang w:val="fr-FR"/>
                    </w:rPr>
                    <w:t>Source</w:t>
                  </w:r>
                  <w:r w:rsidR="002F2355">
                    <w:rPr>
                      <w:i/>
                      <w:color w:val="404040" w:themeColor="text1" w:themeTint="BF"/>
                      <w:lang w:val="fr-FR"/>
                    </w:rPr>
                    <w:t>s/</w:t>
                  </w:r>
                  <w:r w:rsidR="002F2355">
                    <w:rPr>
                      <w:color w:val="404040" w:themeColor="text1" w:themeTint="BF"/>
                      <w:lang w:val="fr-FR"/>
                    </w:rPr>
                    <w:t xml:space="preserve"> </w:t>
                  </w:r>
                  <w:r w:rsidR="002F2355">
                    <w:rPr>
                      <w:i/>
                      <w:color w:val="404040" w:themeColor="text1" w:themeTint="BF"/>
                      <w:lang w:val="fr-FR"/>
                    </w:rPr>
                    <w:t xml:space="preserve"> </w:t>
                  </w:r>
                  <w:r w:rsidR="002F2355">
                    <w:rPr>
                      <w:color w:val="404040" w:themeColor="text1" w:themeTint="BF"/>
                      <w:lang w:val="fr-FR"/>
                    </w:rPr>
                    <w:t xml:space="preserve">ne sert qu’aux éditions ultérieures du programme. </w:t>
                  </w:r>
                </w:p>
                <w:p w:rsidR="002F2355" w:rsidRPr="002F2355" w:rsidRDefault="002F2355" w:rsidP="007E5536">
                  <w:pPr>
                    <w:jc w:val="both"/>
                    <w:rPr>
                      <w:color w:val="404040" w:themeColor="text1" w:themeTint="BF"/>
                      <w:lang w:val="fr-FR"/>
                    </w:rPr>
                  </w:pPr>
                  <w:r>
                    <w:rPr>
                      <w:color w:val="404040" w:themeColor="text1" w:themeTint="BF"/>
                      <w:lang w:val="fr-FR"/>
                    </w:rPr>
                    <w:t xml:space="preserve">Le fichier </w:t>
                  </w:r>
                  <w:r w:rsidRPr="002F2355">
                    <w:rPr>
                      <w:i/>
                      <w:color w:val="404040" w:themeColor="text1" w:themeTint="BF"/>
                      <w:lang w:val="fr-FR"/>
                    </w:rPr>
                    <w:t>config.ini</w:t>
                  </w:r>
                  <w:r>
                    <w:rPr>
                      <w:i/>
                      <w:color w:val="404040" w:themeColor="text1" w:themeTint="BF"/>
                      <w:lang w:val="fr-FR"/>
                    </w:rPr>
                    <w:t xml:space="preserve"> </w:t>
                  </w:r>
                  <w:r>
                    <w:rPr>
                      <w:color w:val="404040" w:themeColor="text1" w:themeTint="BF"/>
                      <w:lang w:val="fr-FR"/>
                    </w:rPr>
                    <w:t>permet de configurer la précision du programme ainsi que la consommation de puissance sur l’ordinateur. Si le logiciel consomme trop de puissance, veuillez augmenter légèrement le premier nombre qui correspond à la vitesse du programme en milliseconde (entre 0 : très puissant, et 10 : consommation moindre). Le second nombre doit être</w:t>
                  </w:r>
                  <w:r w:rsidR="00856A14">
                    <w:rPr>
                      <w:color w:val="404040" w:themeColor="text1" w:themeTint="BF"/>
                      <w:lang w:val="fr-FR"/>
                    </w:rPr>
                    <w:t xml:space="preserve"> </w:t>
                  </w:r>
                  <w:r>
                    <w:rPr>
                      <w:color w:val="404040" w:themeColor="text1" w:themeTint="BF"/>
                      <w:lang w:val="fr-FR"/>
                    </w:rPr>
                    <w:t xml:space="preserve">supérieur au </w:t>
                  </w:r>
                  <w:r w:rsidR="00856A14">
                    <w:rPr>
                      <w:color w:val="404040" w:themeColor="text1" w:themeTint="BF"/>
                      <w:lang w:val="fr-FR"/>
                    </w:rPr>
                    <w:t>premier</w:t>
                  </w:r>
                  <w:r>
                    <w:rPr>
                      <w:color w:val="404040" w:themeColor="text1" w:themeTint="BF"/>
                      <w:lang w:val="fr-FR"/>
                    </w:rPr>
                    <w:t xml:space="preserve"> d’au moins 1, il définit la précision en milliseconde</w:t>
                  </w:r>
                  <w:r w:rsidR="00856A14">
                    <w:rPr>
                      <w:color w:val="404040" w:themeColor="text1" w:themeTint="BF"/>
                      <w:lang w:val="fr-FR"/>
                    </w:rPr>
                    <w:t>. Veillez à garder un seul espacement entre les deux nombres.</w:t>
                  </w:r>
                </w:p>
                <w:p w:rsidR="002F2355" w:rsidRPr="002F2355" w:rsidRDefault="002F2355" w:rsidP="007E5536">
                  <w:pPr>
                    <w:jc w:val="both"/>
                    <w:rPr>
                      <w:color w:val="404040" w:themeColor="text1" w:themeTint="BF"/>
                      <w:lang w:val="fr-FR"/>
                    </w:rPr>
                  </w:pPr>
                </w:p>
              </w:txbxContent>
            </v:textbox>
          </v:shape>
        </w:pict>
      </w:r>
    </w:p>
    <w:sectPr w:rsidR="002F2355" w:rsidRPr="002F235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mso82"/>
      </v:shape>
    </w:pict>
  </w:numPicBullet>
  <w:abstractNum w:abstractNumId="0">
    <w:nsid w:val="55C8203A"/>
    <w:multiLevelType w:val="hybridMultilevel"/>
    <w:tmpl w:val="1DBAB0C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C685785"/>
    <w:multiLevelType w:val="hybridMultilevel"/>
    <w:tmpl w:val="B6348276"/>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63550A7"/>
    <w:multiLevelType w:val="hybridMultilevel"/>
    <w:tmpl w:val="B9FA4C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94E106F"/>
    <w:multiLevelType w:val="hybridMultilevel"/>
    <w:tmpl w:val="FF0C1744"/>
    <w:lvl w:ilvl="0" w:tplc="F44A3FEC">
      <w:start w:val="1"/>
      <w:numFmt w:val="bullet"/>
      <w:lvlText w:val=""/>
      <w:lvlJc w:val="left"/>
      <w:pPr>
        <w:ind w:left="360" w:hanging="360"/>
      </w:pPr>
      <w:rPr>
        <w:rFonts w:ascii="Wingdings" w:hAnsi="Wingdings" w:hint="default"/>
        <w:color w:val="00B05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705A0493"/>
    <w:multiLevelType w:val="hybridMultilevel"/>
    <w:tmpl w:val="439626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7764E"/>
    <w:rsid w:val="001A166A"/>
    <w:rsid w:val="002176A0"/>
    <w:rsid w:val="002F2355"/>
    <w:rsid w:val="004E0281"/>
    <w:rsid w:val="00790187"/>
    <w:rsid w:val="00791222"/>
    <w:rsid w:val="007E5536"/>
    <w:rsid w:val="00856A14"/>
    <w:rsid w:val="008B5F35"/>
    <w:rsid w:val="00A7764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64E"/>
  </w:style>
  <w:style w:type="paragraph" w:styleId="Titre1">
    <w:name w:val="heading 1"/>
    <w:basedOn w:val="Normal"/>
    <w:next w:val="Normal"/>
    <w:link w:val="Titre1Car"/>
    <w:uiPriority w:val="9"/>
    <w:qFormat/>
    <w:rsid w:val="00A77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77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A7764E"/>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A7764E"/>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A7764E"/>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A77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A77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A7764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A77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764E"/>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77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7764E"/>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A7764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A7764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A7764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A7764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A7764E"/>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A7764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sid w:val="00A7764E"/>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rsid w:val="00A7764E"/>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A7764E"/>
    <w:pPr>
      <w:spacing w:line="240" w:lineRule="auto"/>
    </w:pPr>
    <w:rPr>
      <w:b/>
      <w:bCs/>
      <w:color w:val="4F81BD" w:themeColor="accent1"/>
      <w:sz w:val="18"/>
      <w:szCs w:val="18"/>
    </w:rPr>
  </w:style>
  <w:style w:type="paragraph" w:styleId="Sous-titre">
    <w:name w:val="Subtitle"/>
    <w:basedOn w:val="Normal"/>
    <w:next w:val="Normal"/>
    <w:link w:val="Sous-titreCar"/>
    <w:uiPriority w:val="11"/>
    <w:qFormat/>
    <w:rsid w:val="00A77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7764E"/>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A7764E"/>
    <w:rPr>
      <w:b/>
      <w:bCs/>
    </w:rPr>
  </w:style>
  <w:style w:type="character" w:styleId="Accentuation">
    <w:name w:val="Emphasis"/>
    <w:basedOn w:val="Policepardfaut"/>
    <w:uiPriority w:val="20"/>
    <w:qFormat/>
    <w:rsid w:val="00A7764E"/>
    <w:rPr>
      <w:i/>
      <w:iCs/>
    </w:rPr>
  </w:style>
  <w:style w:type="paragraph" w:styleId="Sansinterligne">
    <w:name w:val="No Spacing"/>
    <w:uiPriority w:val="1"/>
    <w:qFormat/>
    <w:rsid w:val="00A7764E"/>
    <w:pPr>
      <w:spacing w:after="0" w:line="240" w:lineRule="auto"/>
    </w:pPr>
  </w:style>
  <w:style w:type="paragraph" w:styleId="Paragraphedeliste">
    <w:name w:val="List Paragraph"/>
    <w:basedOn w:val="Normal"/>
    <w:uiPriority w:val="34"/>
    <w:qFormat/>
    <w:rsid w:val="00A7764E"/>
    <w:pPr>
      <w:ind w:left="720"/>
      <w:contextualSpacing/>
    </w:pPr>
  </w:style>
  <w:style w:type="paragraph" w:styleId="Citation">
    <w:name w:val="Quote"/>
    <w:basedOn w:val="Normal"/>
    <w:next w:val="Normal"/>
    <w:link w:val="CitationCar"/>
    <w:uiPriority w:val="29"/>
    <w:qFormat/>
    <w:rsid w:val="00A7764E"/>
    <w:rPr>
      <w:i/>
      <w:iCs/>
      <w:color w:val="000000" w:themeColor="text1"/>
    </w:rPr>
  </w:style>
  <w:style w:type="character" w:customStyle="1" w:styleId="CitationCar">
    <w:name w:val="Citation Car"/>
    <w:basedOn w:val="Policepardfaut"/>
    <w:link w:val="Citation"/>
    <w:uiPriority w:val="29"/>
    <w:rsid w:val="00A7764E"/>
    <w:rPr>
      <w:i/>
      <w:iCs/>
      <w:color w:val="000000" w:themeColor="text1"/>
    </w:rPr>
  </w:style>
  <w:style w:type="paragraph" w:styleId="Citationintense">
    <w:name w:val="Intense Quote"/>
    <w:basedOn w:val="Normal"/>
    <w:next w:val="Normal"/>
    <w:link w:val="CitationintenseCar"/>
    <w:uiPriority w:val="30"/>
    <w:qFormat/>
    <w:rsid w:val="00A7764E"/>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A7764E"/>
    <w:rPr>
      <w:b/>
      <w:bCs/>
      <w:i/>
      <w:iCs/>
      <w:color w:val="4F81BD" w:themeColor="accent1"/>
    </w:rPr>
  </w:style>
  <w:style w:type="character" w:styleId="Emphaseple">
    <w:name w:val="Subtle Emphasis"/>
    <w:basedOn w:val="Policepardfaut"/>
    <w:uiPriority w:val="19"/>
    <w:qFormat/>
    <w:rsid w:val="00A7764E"/>
    <w:rPr>
      <w:i/>
      <w:iCs/>
      <w:color w:val="808080" w:themeColor="text1" w:themeTint="7F"/>
    </w:rPr>
  </w:style>
  <w:style w:type="character" w:styleId="Emphaseintense">
    <w:name w:val="Intense Emphasis"/>
    <w:basedOn w:val="Policepardfaut"/>
    <w:uiPriority w:val="21"/>
    <w:qFormat/>
    <w:rsid w:val="00A7764E"/>
    <w:rPr>
      <w:b/>
      <w:bCs/>
      <w:i/>
      <w:iCs/>
      <w:color w:val="4F81BD" w:themeColor="accent1"/>
    </w:rPr>
  </w:style>
  <w:style w:type="character" w:styleId="Rfrenceple">
    <w:name w:val="Subtle Reference"/>
    <w:basedOn w:val="Policepardfaut"/>
    <w:uiPriority w:val="31"/>
    <w:qFormat/>
    <w:rsid w:val="00A7764E"/>
    <w:rPr>
      <w:smallCaps/>
      <w:color w:val="C0504D" w:themeColor="accent2"/>
      <w:u w:val="single"/>
    </w:rPr>
  </w:style>
  <w:style w:type="character" w:styleId="Rfrenceintense">
    <w:name w:val="Intense Reference"/>
    <w:basedOn w:val="Policepardfaut"/>
    <w:uiPriority w:val="32"/>
    <w:qFormat/>
    <w:rsid w:val="00A7764E"/>
    <w:rPr>
      <w:b/>
      <w:bCs/>
      <w:smallCaps/>
      <w:color w:val="C0504D" w:themeColor="accent2"/>
      <w:spacing w:val="5"/>
      <w:u w:val="single"/>
    </w:rPr>
  </w:style>
  <w:style w:type="character" w:styleId="Titredulivre">
    <w:name w:val="Book Title"/>
    <w:basedOn w:val="Policepardfaut"/>
    <w:uiPriority w:val="33"/>
    <w:qFormat/>
    <w:rsid w:val="00A7764E"/>
    <w:rPr>
      <w:b/>
      <w:bCs/>
      <w:smallCaps/>
      <w:spacing w:val="5"/>
    </w:rPr>
  </w:style>
  <w:style w:type="paragraph" w:styleId="En-ttedetabledesmatires">
    <w:name w:val="TOC Heading"/>
    <w:basedOn w:val="Titre1"/>
    <w:next w:val="Normal"/>
    <w:uiPriority w:val="39"/>
    <w:semiHidden/>
    <w:unhideWhenUsed/>
    <w:qFormat/>
    <w:rsid w:val="00A7764E"/>
    <w:pPr>
      <w:outlineLvl w:val="9"/>
    </w:pPr>
  </w:style>
  <w:style w:type="paragraph" w:styleId="Textedebulles">
    <w:name w:val="Balloon Text"/>
    <w:basedOn w:val="Normal"/>
    <w:link w:val="TextedebullesCar"/>
    <w:uiPriority w:val="99"/>
    <w:semiHidden/>
    <w:unhideWhenUsed/>
    <w:rsid w:val="00A7764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76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317FD-7A03-4197-8C24-D4E21E52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261</Words>
  <Characters>1437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pc-acer</dc:creator>
  <cp:keywords/>
  <dc:description/>
  <cp:lastModifiedBy>pc-acer</cp:lastModifiedBy>
  <cp:revision>4</cp:revision>
  <dcterms:created xsi:type="dcterms:W3CDTF">2009-08-30T18:46:00Z</dcterms:created>
  <dcterms:modified xsi:type="dcterms:W3CDTF">2009-08-30T20:35:00Z</dcterms:modified>
</cp:coreProperties>
</file>